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5763" w14:textId="7A3B693E" w:rsidR="00D76565" w:rsidRPr="00912F55" w:rsidRDefault="00D76565" w:rsidP="00AE62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</w:pPr>
      <w:bookmarkStart w:id="0" w:name="_GoBack"/>
      <w:r w:rsidRPr="00912F55"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  <w:t>Başvuru Takvimi</w:t>
      </w:r>
      <w:r w:rsidR="00D0268C" w:rsidRPr="00912F55"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  <w:tab/>
      </w:r>
      <w:bookmarkEnd w:id="0"/>
      <w:r w:rsidR="00D0268C" w:rsidRPr="00912F55"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  <w:tab/>
      </w:r>
      <w:r w:rsidR="00D0268C" w:rsidRPr="00912F55"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  <w:tab/>
      </w:r>
      <w:r w:rsidR="00D0268C" w:rsidRPr="00912F55"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  <w:tab/>
      </w:r>
      <w:r w:rsidR="00D0268C" w:rsidRPr="00912F55"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  <w:tab/>
      </w:r>
      <w:r w:rsidR="00D0268C" w:rsidRPr="00912F55">
        <w:rPr>
          <w:rFonts w:ascii="Times New Roman" w:eastAsia="Times New Roman" w:hAnsi="Times New Roman" w:cs="Times New Roman"/>
          <w:b/>
          <w:color w:val="0E4F9B"/>
          <w:sz w:val="36"/>
          <w:szCs w:val="36"/>
          <w:lang w:eastAsia="tr-TR"/>
        </w:rPr>
        <w:tab/>
      </w:r>
      <w:r w:rsidR="00D0268C" w:rsidRPr="00912F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 xml:space="preserve"> </w:t>
      </w:r>
    </w:p>
    <w:p w14:paraId="7967B8A3" w14:textId="5263A040" w:rsidR="00D76565" w:rsidRPr="00AE62EB" w:rsidRDefault="00D76565" w:rsidP="00AE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371"/>
      </w:tblGrid>
      <w:tr w:rsidR="00EC2FBE" w:rsidRPr="00AE62EB" w14:paraId="34AA4FAA" w14:textId="77777777" w:rsidTr="00EC2FBE">
        <w:trPr>
          <w:trHeight w:val="869"/>
          <w:jc w:val="center"/>
        </w:trPr>
        <w:tc>
          <w:tcPr>
            <w:tcW w:w="9209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760F4845" w14:textId="77777777" w:rsidR="00EC2FBE" w:rsidRPr="00EC2FBE" w:rsidRDefault="00EC2FBE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BANDIRMA ONYEDİ EYLÜL ÜNİVERSİTESİ</w:t>
            </w:r>
          </w:p>
          <w:p w14:paraId="31D0DC90" w14:textId="43547AB3" w:rsidR="00EC2FBE" w:rsidRPr="00EC2FBE" w:rsidRDefault="00EC2FBE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2022 YILI FAALİYETLERİ AKADEMİK TEŞVİK ÖDENEĞİ BAŞVURU TAKVİMİ</w:t>
            </w:r>
          </w:p>
        </w:tc>
      </w:tr>
      <w:tr w:rsidR="00AE62EB" w:rsidRPr="00AE62EB" w14:paraId="4EDB7835" w14:textId="77777777" w:rsidTr="00EC2FBE">
        <w:trPr>
          <w:trHeight w:val="56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85899F9" w14:textId="22B7F2E0" w:rsidR="00AE62EB" w:rsidRPr="00EC2FBE" w:rsidRDefault="00EC2FBE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</w:t>
            </w:r>
            <w:r w:rsidR="00AE62EB"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9-15 Ocak 2023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A17D1E2" w14:textId="77777777" w:rsidR="00AE62EB" w:rsidRPr="00EC2FBE" w:rsidRDefault="00AE62EB" w:rsidP="0014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Öğretim elemanlarının Birim Akademik Teşvik Başvuru ve İnceleme Komisyonlarına başvurusu.</w:t>
            </w:r>
          </w:p>
        </w:tc>
      </w:tr>
      <w:tr w:rsidR="00AE62EB" w:rsidRPr="00AE62EB" w14:paraId="06FFB342" w14:textId="77777777" w:rsidTr="00EC2FBE">
        <w:trPr>
          <w:trHeight w:val="1134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49F706E" w14:textId="77777777" w:rsidR="00AE62EB" w:rsidRPr="00EC2FBE" w:rsidRDefault="00AE62EB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16-18 Ocak 2023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3A90A60" w14:textId="316331B0" w:rsidR="00AE62EB" w:rsidRPr="00EC2FBE" w:rsidRDefault="00AE62EB" w:rsidP="0014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Birim Akademik Teşvik Başvuru ve İnceleme Komisyonlarının başvuruları incelemesi ve 18 Ocak 2023 günü sonuçların Dekanlıklar/Müdürlükler (Rektörlüğe bağlı bölümlerde bölüm başkanı) aracılığıyla Bandırma </w:t>
            </w:r>
            <w:proofErr w:type="spellStart"/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Onyedi</w:t>
            </w:r>
            <w:proofErr w:type="spellEnd"/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Eylül Üniversitesi Rektörlüğü Akademik Teşvik Düzenleme, Denetleme ve İtiraz Komisyonuna iletilmesi.</w:t>
            </w:r>
          </w:p>
        </w:tc>
      </w:tr>
      <w:tr w:rsidR="00AE62EB" w:rsidRPr="00AE62EB" w14:paraId="0B1AD793" w14:textId="77777777" w:rsidTr="00EC2FBE">
        <w:trPr>
          <w:trHeight w:val="56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A8CAF2A" w14:textId="77777777" w:rsidR="00AE62EB" w:rsidRPr="00EC2FBE" w:rsidRDefault="00AE62EB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19-24 Ocak 2023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2289CFA" w14:textId="4575FC5D" w:rsidR="00AE62EB" w:rsidRPr="00EC2FBE" w:rsidRDefault="00AE62EB" w:rsidP="0014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Akademik Teşvik Düzenleme, Denetleme ve İtiraz Komisyonu tarafından teşvik başvurularının değerlendirilmesi ve sonuçların 24 Ocak 2023 günü ATOSİS sisteminde ilan edilecektir.</w:t>
            </w:r>
          </w:p>
        </w:tc>
      </w:tr>
      <w:tr w:rsidR="00AE62EB" w:rsidRPr="00AE62EB" w14:paraId="6DD41E87" w14:textId="77777777" w:rsidTr="00EC2FBE">
        <w:trPr>
          <w:trHeight w:val="56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FCCD116" w14:textId="77777777" w:rsidR="00AE62EB" w:rsidRPr="00EC2FBE" w:rsidRDefault="00AE62EB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25-31 Oca 2023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F7DF2B1" w14:textId="77777777" w:rsidR="00AE62EB" w:rsidRPr="00EC2FBE" w:rsidRDefault="00AE62EB" w:rsidP="0014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Sonuçlar için Akademik Teşvik Düzenleme, Denetleme ve İtiraz Komisyonuna itiraz süreci ATOSİS Sistemi üzerinden yapılacaktır.</w:t>
            </w:r>
          </w:p>
        </w:tc>
      </w:tr>
      <w:tr w:rsidR="00AE62EB" w:rsidRPr="00AE62EB" w14:paraId="216C785F" w14:textId="77777777" w:rsidTr="00EC2FBE">
        <w:trPr>
          <w:trHeight w:val="56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DA42404" w14:textId="775650ED" w:rsidR="00AE62EB" w:rsidRPr="00EC2FBE" w:rsidRDefault="00AE62EB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1-2 Şubat 2023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D069AC7" w14:textId="77777777" w:rsidR="00AE62EB" w:rsidRPr="00EC2FBE" w:rsidRDefault="00AE62EB" w:rsidP="0014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Akademik Teşvik Düzenleme, Denetleme ve İtiraz Komisyonu tarafından itirazların sonuçlandırılıp ATOSİS Sisteminde ilan edilecektir.</w:t>
            </w:r>
          </w:p>
        </w:tc>
      </w:tr>
      <w:tr w:rsidR="00AE62EB" w:rsidRPr="00AE62EB" w14:paraId="489EFC12" w14:textId="77777777" w:rsidTr="00EC2FBE">
        <w:trPr>
          <w:trHeight w:val="56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9529134" w14:textId="77777777" w:rsidR="00AE62EB" w:rsidRPr="00EC2FBE" w:rsidRDefault="00AE62EB" w:rsidP="0014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3 Şubat 2023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F9956AD" w14:textId="4222DF9E" w:rsidR="00AE62EB" w:rsidRPr="00EC2FBE" w:rsidRDefault="00AE62EB" w:rsidP="0014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Akademik Teşvik almaya hak kazananların listesinin </w:t>
            </w:r>
            <w:r w:rsidR="00CF7C9E"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Bandırma </w:t>
            </w:r>
            <w:proofErr w:type="spellStart"/>
            <w:r w:rsidR="00CF7C9E"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Onyedi</w:t>
            </w:r>
            <w:proofErr w:type="spellEnd"/>
            <w:r w:rsidR="00CF7C9E"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Eylül Üniversitesi </w:t>
            </w:r>
            <w:r w:rsidRPr="00EC2F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Rektörlüğü’ne bildirilmesi.</w:t>
            </w:r>
          </w:p>
        </w:tc>
      </w:tr>
    </w:tbl>
    <w:p w14:paraId="5307997B" w14:textId="6597E28A" w:rsidR="00600849" w:rsidRPr="00AE62EB" w:rsidRDefault="00600849" w:rsidP="00AE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</w:p>
    <w:p w14:paraId="58519091" w14:textId="0A04E8E8" w:rsidR="00D76565" w:rsidRPr="00AE62EB" w:rsidRDefault="00D76565" w:rsidP="00AE6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E62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Açıklamalar:</w:t>
      </w:r>
    </w:p>
    <w:p w14:paraId="4C23E291" w14:textId="0252326D" w:rsidR="00D76565" w:rsidRPr="00AE62EB" w:rsidRDefault="00D76565" w:rsidP="00AE62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E62E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Akademik teşvik ödeneği 1 Ocak-31 Aralık 202</w:t>
      </w:r>
      <w:r w:rsidR="00C035DC" w:rsidRPr="00AE62E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Pr="00AE62E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tarihleri arasında gerçekleştirilen faaliyetleri kapsamaktadır.</w:t>
      </w:r>
    </w:p>
    <w:p w14:paraId="13BE4B52" w14:textId="367189E5" w:rsidR="00AE62EB" w:rsidRPr="00AE62EB" w:rsidRDefault="00AE62EB" w:rsidP="00AE62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EB">
        <w:rPr>
          <w:rFonts w:ascii="Times New Roman" w:hAnsi="Times New Roman" w:cs="Times New Roman"/>
          <w:sz w:val="24"/>
          <w:szCs w:val="24"/>
        </w:rPr>
        <w:t>Akademik faaliyetlere ilişkin başvurularda YÖKSİS ten (https://yoksis.yok.gov.tr/) alınan çıktı kullanılacaktır. Bu nedenle, YÖKSİS şifresi olmayan öğretim elemanlarımız, YÖKSİS giriş sayfasında "şifremi unuttum" seçeneğine tıklayarak yeni şifrelerini edinebilirler. Şifrelerini edinemeyenler personel@bandirma.edu.tr adresinden e-posta ile talep edebilirler.</w:t>
      </w:r>
    </w:p>
    <w:p w14:paraId="40417E18" w14:textId="7C2522F4" w:rsidR="00AE62EB" w:rsidRPr="00AE62EB" w:rsidRDefault="00AE62EB" w:rsidP="00AE62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EB">
        <w:rPr>
          <w:rFonts w:ascii="Times New Roman" w:hAnsi="Times New Roman" w:cs="Times New Roman"/>
          <w:sz w:val="24"/>
          <w:szCs w:val="24"/>
        </w:rPr>
        <w:t>Başvuruda, YÖKSİS’ ten alınan çıktı ile birlikte, faaliyetlerinize ilişkin kanıtlar ATOSİS sistemine belge/çıktı/doküman olarak eklenmelidir.</w:t>
      </w:r>
    </w:p>
    <w:p w14:paraId="2B8F2441" w14:textId="1C627559" w:rsidR="00AE62EB" w:rsidRPr="00AE62EB" w:rsidRDefault="00AE62EB" w:rsidP="00AE62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EB">
        <w:rPr>
          <w:rFonts w:ascii="Times New Roman" w:hAnsi="Times New Roman" w:cs="Times New Roman"/>
          <w:sz w:val="24"/>
          <w:szCs w:val="24"/>
        </w:rPr>
        <w:t>Sistemlerden alınan sadece aşağıdaki çıktılar (imzalı olarak) bölümünüze/biriminize teslim edilmelidir.</w:t>
      </w:r>
    </w:p>
    <w:p w14:paraId="2D6E9AAB" w14:textId="77777777" w:rsidR="00AE62EB" w:rsidRPr="00AE62EB" w:rsidRDefault="00AE62EB" w:rsidP="00AE6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2EB">
        <w:rPr>
          <w:rFonts w:ascii="Times New Roman" w:hAnsi="Times New Roman" w:cs="Times New Roman"/>
          <w:b/>
          <w:sz w:val="24"/>
          <w:szCs w:val="24"/>
          <w:u w:val="single"/>
        </w:rPr>
        <w:t>İmzalı Teslim edilecek çıktılar:</w:t>
      </w:r>
    </w:p>
    <w:p w14:paraId="07306FC9" w14:textId="77777777" w:rsidR="00AE62EB" w:rsidRPr="00AE62EB" w:rsidRDefault="00AE62EB" w:rsidP="00AE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62EB">
        <w:rPr>
          <w:rFonts w:ascii="Times New Roman" w:hAnsi="Times New Roman" w:cs="Times New Roman"/>
          <w:sz w:val="24"/>
          <w:szCs w:val="24"/>
        </w:rPr>
        <w:t>YÖKSİS'den</w:t>
      </w:r>
      <w:proofErr w:type="spellEnd"/>
      <w:r w:rsidRPr="00AE62EB">
        <w:rPr>
          <w:rFonts w:ascii="Times New Roman" w:hAnsi="Times New Roman" w:cs="Times New Roman"/>
          <w:sz w:val="24"/>
          <w:szCs w:val="24"/>
        </w:rPr>
        <w:t xml:space="preserve"> alınan başvuru formu çıktısı</w:t>
      </w:r>
    </w:p>
    <w:p w14:paraId="683D2771" w14:textId="77777777" w:rsidR="00AE62EB" w:rsidRPr="00AE62EB" w:rsidRDefault="00AE62EB" w:rsidP="00AE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E62EB">
        <w:rPr>
          <w:rFonts w:ascii="Times New Roman" w:hAnsi="Times New Roman" w:cs="Times New Roman"/>
          <w:sz w:val="24"/>
          <w:szCs w:val="24"/>
        </w:rPr>
        <w:t>ATOSİS'de</w:t>
      </w:r>
      <w:proofErr w:type="spellEnd"/>
      <w:r w:rsidRPr="00AE62EB">
        <w:rPr>
          <w:rFonts w:ascii="Times New Roman" w:hAnsi="Times New Roman" w:cs="Times New Roman"/>
          <w:sz w:val="24"/>
          <w:szCs w:val="24"/>
        </w:rPr>
        <w:t xml:space="preserve"> "Başvuru Formu Üret" butonu ile alınan form çıktısı</w:t>
      </w:r>
    </w:p>
    <w:sectPr w:rsidR="00AE62EB" w:rsidRPr="00AE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83110"/>
    <w:multiLevelType w:val="multilevel"/>
    <w:tmpl w:val="DDA4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EF"/>
    <w:rsid w:val="00035BA4"/>
    <w:rsid w:val="0004357E"/>
    <w:rsid w:val="00144705"/>
    <w:rsid w:val="0031775C"/>
    <w:rsid w:val="00480DB2"/>
    <w:rsid w:val="004A3B96"/>
    <w:rsid w:val="0056213B"/>
    <w:rsid w:val="00600849"/>
    <w:rsid w:val="00630084"/>
    <w:rsid w:val="00780535"/>
    <w:rsid w:val="008F5713"/>
    <w:rsid w:val="00905D84"/>
    <w:rsid w:val="00912F55"/>
    <w:rsid w:val="00927E2D"/>
    <w:rsid w:val="009D1305"/>
    <w:rsid w:val="00A159DC"/>
    <w:rsid w:val="00A256FC"/>
    <w:rsid w:val="00AA0189"/>
    <w:rsid w:val="00AE5D0D"/>
    <w:rsid w:val="00AE62EB"/>
    <w:rsid w:val="00AE6A01"/>
    <w:rsid w:val="00BC53BA"/>
    <w:rsid w:val="00C035DC"/>
    <w:rsid w:val="00C83D6E"/>
    <w:rsid w:val="00CC2171"/>
    <w:rsid w:val="00CF7C9E"/>
    <w:rsid w:val="00D0268C"/>
    <w:rsid w:val="00D76565"/>
    <w:rsid w:val="00D95CEF"/>
    <w:rsid w:val="00EC2FBE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6762"/>
  <w15:chartTrackingRefBased/>
  <w15:docId w15:val="{E4F75802-1ACC-4B13-BAFD-B79DA4A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35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357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E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2F51-66DB-40DB-88D2-2DFBBCE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ATALAY</dc:creator>
  <cp:keywords/>
  <dc:description/>
  <cp:lastModifiedBy>ZEYNEP ATALAY</cp:lastModifiedBy>
  <cp:revision>30</cp:revision>
  <dcterms:created xsi:type="dcterms:W3CDTF">2022-12-20T06:00:00Z</dcterms:created>
  <dcterms:modified xsi:type="dcterms:W3CDTF">2022-12-21T12:01:00Z</dcterms:modified>
</cp:coreProperties>
</file>